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2"/>
        <w:gridCol w:w="5467"/>
      </w:tblGrid>
      <w:tr>
        <w:trPr>
          <w:trHeight w:val="1565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358" w:lineRule="exact"/>
              <w:ind w:left="5992"/>
              <w:rPr>
                <w:sz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68262</wp:posOffset>
                      </wp:positionH>
                      <wp:positionV relativeFrom="paragraph">
                        <wp:posOffset>227075</wp:posOffset>
                      </wp:positionV>
                      <wp:extent cx="2204085" cy="702945"/>
                      <wp:effectExtent l="0" t="0" r="0" b="0"/>
                      <wp:wrapNone/>
                      <wp:docPr id="1" name="Group 1" descr="A blue Central Maine Healthcare logo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 descr="A blue Central Maine Healthcare logo"/>
                            <wpg:cNvGrpSpPr/>
                            <wpg:grpSpPr>
                              <a:xfrm>
                                <a:off x="0" y="0"/>
                                <a:ext cx="2204085" cy="702945"/>
                                <a:chExt cx="2204085" cy="702945"/>
                              </a:xfrm>
                            </wpg:grpSpPr>
                            <pic:pic>
                              <pic:nvPicPr>
                                <pic:cNvPr id="2" name="Image 2" descr="A blue Central Maine Healthcare logo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3577" cy="702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75pt;margin-top:17.879999pt;width:173.55pt;height:55.35pt;mso-position-horizontal-relative:column;mso-position-vertical-relative:paragraph;z-index:15728640" id="docshapegroup1" coordorigin="108,358" coordsize="3471,1107" alt="A blue Central Maine Healthcare logo">
                      <v:shape style="position:absolute;left:107;top:357;width:3471;height:1107" type="#_x0000_t75" id="docshape2" alt="A blue Central Maine Healthcare logo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5A5A5A"/>
                <w:sz w:val="32"/>
              </w:rPr>
              <w:t>Application</w:t>
            </w:r>
            <w:r>
              <w:rPr>
                <w:color w:val="5A5A5A"/>
                <w:spacing w:val="-4"/>
                <w:sz w:val="32"/>
              </w:rPr>
              <w:t> </w:t>
            </w:r>
            <w:r>
              <w:rPr>
                <w:color w:val="5A5A5A"/>
                <w:sz w:val="32"/>
              </w:rPr>
              <w:t>for</w:t>
            </w:r>
            <w:r>
              <w:rPr>
                <w:color w:val="5A5A5A"/>
                <w:spacing w:val="-6"/>
                <w:sz w:val="32"/>
              </w:rPr>
              <w:t> </w:t>
            </w:r>
            <w:r>
              <w:rPr>
                <w:color w:val="5A5A5A"/>
                <w:sz w:val="32"/>
              </w:rPr>
              <w:t>Clinical</w:t>
            </w:r>
            <w:r>
              <w:rPr>
                <w:color w:val="5A5A5A"/>
                <w:spacing w:val="-6"/>
                <w:sz w:val="32"/>
              </w:rPr>
              <w:t> </w:t>
            </w:r>
            <w:r>
              <w:rPr>
                <w:color w:val="5A5A5A"/>
                <w:spacing w:val="-2"/>
                <w:sz w:val="32"/>
              </w:rPr>
              <w:t>Experience</w:t>
            </w:r>
          </w:p>
          <w:p>
            <w:pPr>
              <w:pStyle w:val="TableParagraph"/>
              <w:spacing w:before="288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530" w:lineRule="exact" w:before="1"/>
              <w:ind w:left="7052"/>
              <w:rPr>
                <w:sz w:val="48"/>
              </w:rPr>
            </w:pPr>
            <w:r>
              <w:rPr>
                <w:color w:val="2D5294"/>
                <w:sz w:val="48"/>
              </w:rPr>
              <w:t>Medical</w:t>
            </w:r>
            <w:r>
              <w:rPr>
                <w:color w:val="2D5294"/>
                <w:spacing w:val="-7"/>
                <w:sz w:val="48"/>
              </w:rPr>
              <w:t> </w:t>
            </w:r>
            <w:r>
              <w:rPr>
                <w:color w:val="2D5294"/>
                <w:spacing w:val="-2"/>
                <w:sz w:val="48"/>
              </w:rPr>
              <w:t>Student</w:t>
            </w:r>
          </w:p>
        </w:tc>
      </w:tr>
      <w:tr>
        <w:trPr>
          <w:trHeight w:val="5096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35" w:lineRule="auto" w:before="264"/>
              <w:ind w:left="21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requesting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rotations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varied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outpatient and inpatient settings, including our Family Medicine Residency sub-internship audition rotation.</w:t>
            </w:r>
          </w:p>
          <w:p>
            <w:pPr>
              <w:pStyle w:val="TableParagraph"/>
              <w:spacing w:line="235" w:lineRule="auto" w:before="265"/>
              <w:ind w:left="215" w:right="265"/>
              <w:rPr>
                <w:sz w:val="24"/>
              </w:rPr>
            </w:pPr>
            <w:r>
              <w:rPr>
                <w:b/>
                <w:sz w:val="24"/>
              </w:rPr>
              <w:t>Instructions: </w:t>
            </w:r>
            <w:r>
              <w:rPr>
                <w:sz w:val="24"/>
              </w:rPr>
              <w:t>Please complete this form in its entirety and provide all requested supporting documents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minimum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8 weeks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earliest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 notified via email whether your application has been approved.</w:t>
            </w:r>
          </w:p>
          <w:p>
            <w:pPr>
              <w:pStyle w:val="TableParagraph"/>
              <w:spacing w:line="270" w:lineRule="exact" w:before="259"/>
              <w:ind w:left="21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 form,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PDF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format: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34" w:val="left" w:leader="none"/>
              </w:tabs>
              <w:spacing w:line="268" w:lineRule="exact" w:before="0" w:after="0"/>
              <w:ind w:left="934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detailing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659" w:val="left" w:leader="none"/>
              </w:tabs>
              <w:spacing w:line="278" w:lineRule="exact" w:before="0" w:after="0"/>
              <w:ind w:left="16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more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659" w:val="left" w:leader="none"/>
              </w:tabs>
              <w:spacing w:line="268" w:lineRule="exact" w:before="0" w:after="0"/>
              <w:ind w:left="16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Maine</w:t>
            </w:r>
            <w:r>
              <w:rPr>
                <w:spacing w:val="-2"/>
                <w:sz w:val="24"/>
              </w:rPr>
              <w:t> Healthcare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659" w:val="left" w:leader="none"/>
              </w:tabs>
              <w:spacing w:line="268" w:lineRule="exact" w:before="0" w:after="0"/>
              <w:ind w:left="165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Lewiston/Auburn 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Maine (if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applicable)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34" w:val="left" w:leader="none"/>
              </w:tabs>
              <w:spacing w:line="262" w:lineRule="exact" w:before="0" w:after="0"/>
              <w:ind w:left="934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vitae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(highlight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honors,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experience)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34" w:val="left" w:leader="none"/>
              </w:tabs>
              <w:spacing w:line="268" w:lineRule="exact" w:before="0" w:after="0"/>
              <w:ind w:left="934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transcript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</w:t>
            </w:r>
            <w:r>
              <w:rPr>
                <w:spacing w:val="-2"/>
                <w:sz w:val="24"/>
              </w:rPr>
              <w:t>unofficial)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39" w:val="left" w:leader="none"/>
              </w:tabs>
              <w:spacing w:line="270" w:lineRule="exact" w:before="0" w:after="0"/>
              <w:ind w:left="93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applicable)</w:t>
            </w:r>
          </w:p>
          <w:p>
            <w:pPr>
              <w:pStyle w:val="TableParagraph"/>
              <w:spacing w:before="265"/>
              <w:ind w:left="215"/>
              <w:rPr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considered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until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requested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materials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received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805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submission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date:</w:t>
            </w:r>
          </w:p>
        </w:tc>
      </w:tr>
      <w:tr>
        <w:trPr>
          <w:trHeight w:val="535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540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1340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Address―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Country:</w:t>
            </w:r>
          </w:p>
        </w:tc>
      </w:tr>
      <w:tr>
        <w:trPr>
          <w:trHeight w:val="534" w:hRule="atLeast"/>
        </w:trPr>
        <w:tc>
          <w:tcPr>
            <w:tcW w:w="547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46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> Phone:</w:t>
            </w:r>
          </w:p>
        </w:tc>
      </w:tr>
      <w:tr>
        <w:trPr>
          <w:trHeight w:val="535" w:hRule="atLeast"/>
        </w:trPr>
        <w:tc>
          <w:tcPr>
            <w:tcW w:w="547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Name:</w:t>
            </w:r>
          </w:p>
        </w:tc>
        <w:tc>
          <w:tcPr>
            <w:tcW w:w="54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Phone:</w:t>
            </w:r>
          </w:p>
        </w:tc>
      </w:tr>
      <w:tr>
        <w:trPr>
          <w:trHeight w:val="535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School:</w:t>
            </w:r>
          </w:p>
        </w:tc>
      </w:tr>
      <w:tr>
        <w:trPr>
          <w:trHeight w:val="540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Graduation </w:t>
            </w:r>
            <w:r>
              <w:rPr>
                <w:spacing w:val="-2"/>
                <w:sz w:val="24"/>
              </w:rPr>
              <w:t>Date:</w:t>
            </w:r>
          </w:p>
        </w:tc>
      </w:tr>
      <w:tr>
        <w:trPr>
          <w:trHeight w:val="1340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Address―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Country:</w:t>
            </w:r>
          </w:p>
        </w:tc>
      </w:tr>
    </w:tbl>
    <w:p>
      <w:pPr>
        <w:pStyle w:val="TableParagraph"/>
        <w:spacing w:after="0" w:line="266" w:lineRule="exact"/>
        <w:rPr>
          <w:sz w:val="24"/>
        </w:rPr>
        <w:sectPr>
          <w:type w:val="continuous"/>
          <w:pgSz w:w="12240" w:h="15840"/>
          <w:pgMar w:top="680" w:bottom="1137" w:left="720" w:right="360"/>
        </w:sectPr>
      </w:pPr>
    </w:p>
    <w:tbl>
      <w:tblPr>
        <w:tblW w:w="0" w:type="auto"/>
        <w:jc w:val="left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2"/>
        <w:gridCol w:w="5467"/>
      </w:tblGrid>
      <w:tr>
        <w:trPr>
          <w:trHeight w:val="1075" w:hRule="atLeast"/>
        </w:trPr>
        <w:tc>
          <w:tcPr>
            <w:tcW w:w="10939" w:type="dxa"/>
            <w:gridSpan w:val="2"/>
          </w:tcPr>
          <w:p>
            <w:pPr>
              <w:pStyle w:val="TableParagraph"/>
              <w:spacing w:line="235" w:lineRule="auto" w:before="265"/>
              <w:ind w:right="7164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Coordinator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Name (Medical School Contact)</w:t>
            </w:r>
          </w:p>
        </w:tc>
      </w:tr>
      <w:tr>
        <w:trPr>
          <w:trHeight w:val="535" w:hRule="atLeast"/>
        </w:trPr>
        <w:tc>
          <w:tcPr>
            <w:tcW w:w="547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Coordinator’s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46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Coordinator’s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Phone: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6" w:after="0"/>
        <w:rPr>
          <w:rFonts w:ascii="Times New Roman"/>
          <w:sz w:val="20"/>
        </w:rPr>
      </w:pPr>
    </w:p>
    <w:tbl>
      <w:tblPr>
        <w:tblW w:w="0" w:type="auto"/>
        <w:jc w:val="left"/>
        <w:tblInd w:w="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2"/>
        <w:gridCol w:w="340"/>
        <w:gridCol w:w="1414"/>
        <w:gridCol w:w="340"/>
        <w:gridCol w:w="1863"/>
      </w:tblGrid>
      <w:tr>
        <w:trPr>
          <w:trHeight w:val="575" w:hRule="atLeast"/>
        </w:trPr>
        <w:tc>
          <w:tcPr>
            <w:tcW w:w="109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01" w:lineRule="exact"/>
              <w:ind w:left="12"/>
              <w:jc w:val="center"/>
              <w:rPr>
                <w:sz w:val="36"/>
              </w:rPr>
            </w:pPr>
            <w:r>
              <w:rPr>
                <w:color w:val="2C74B5"/>
                <w:sz w:val="36"/>
              </w:rPr>
              <w:t>CLINICAL</w:t>
            </w:r>
            <w:r>
              <w:rPr>
                <w:color w:val="2C74B5"/>
                <w:spacing w:val="-3"/>
                <w:sz w:val="36"/>
              </w:rPr>
              <w:t> </w:t>
            </w:r>
            <w:r>
              <w:rPr>
                <w:color w:val="2C74B5"/>
                <w:sz w:val="36"/>
              </w:rPr>
              <w:t>EXPERIENCE</w:t>
            </w:r>
            <w:r>
              <w:rPr>
                <w:color w:val="2C74B5"/>
                <w:spacing w:val="-3"/>
                <w:sz w:val="36"/>
              </w:rPr>
              <w:t> </w:t>
            </w:r>
            <w:r>
              <w:rPr>
                <w:color w:val="2C74B5"/>
                <w:sz w:val="36"/>
              </w:rPr>
              <w:t>REQUEST</w:t>
            </w:r>
            <w:r>
              <w:rPr>
                <w:color w:val="2C74B5"/>
                <w:spacing w:val="-3"/>
                <w:sz w:val="36"/>
              </w:rPr>
              <w:t> </w:t>
            </w:r>
            <w:r>
              <w:rPr>
                <w:color w:val="2C74B5"/>
                <w:spacing w:val="-2"/>
                <w:sz w:val="36"/>
              </w:rPr>
              <w:t>DETAIL</w:t>
            </w:r>
          </w:p>
        </w:tc>
      </w:tr>
      <w:tr>
        <w:trPr>
          <w:trHeight w:val="2411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265"/>
              <w:ind w:right="48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single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 options you list. The two options are to help us accommodate you.</w:t>
            </w:r>
          </w:p>
          <w:p>
            <w:pPr>
              <w:pStyle w:val="TableParagraph"/>
              <w:spacing w:line="235" w:lineRule="auto"/>
              <w:ind w:right="5257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specialty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either/or,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both. Please do not list multiple requests.</w:t>
            </w:r>
          </w:p>
          <w:p>
            <w:pPr>
              <w:pStyle w:val="TableParagraph"/>
              <w:spacing w:line="235" w:lineRule="auto" w:before="258"/>
              <w:ind w:right="487"/>
              <w:rPr>
                <w:i/>
                <w:sz w:val="24"/>
              </w:rPr>
            </w:pPr>
            <w:r>
              <w:rPr>
                <w:i/>
                <w:sz w:val="24"/>
              </w:rPr>
              <w:t>Rotation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details/information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specialties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accepting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rotation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outlined</w:t>
            </w:r>
            <w:r>
              <w:rPr>
                <w:i/>
                <w:sz w:val="24"/>
              </w:rPr>
              <w:t> on the </w:t>
            </w:r>
            <w:hyperlink r:id="rId6">
              <w:r>
                <w:rPr>
                  <w:i/>
                  <w:color w:val="1154CC"/>
                  <w:sz w:val="24"/>
                  <w:u w:val="single" w:color="1154CC"/>
                </w:rPr>
                <w:t>website</w:t>
              </w:r>
            </w:hyperlink>
            <w:r>
              <w:rPr>
                <w:i/>
                <w:sz w:val="24"/>
                <w:u w:val="none"/>
              </w:rPr>
              <w:t>. Kindly request only from those options.</w:t>
            </w:r>
          </w:p>
        </w:tc>
      </w:tr>
      <w:tr>
        <w:trPr>
          <w:trHeight w:val="540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265"/>
              <w:rPr>
                <w:sz w:val="24"/>
              </w:rPr>
            </w:pPr>
            <w:r>
              <w:rPr>
                <w:sz w:val="24"/>
              </w:rPr>
              <w:t>Rotation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(Option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1):</w:t>
            </w:r>
          </w:p>
        </w:tc>
      </w:tr>
      <w:tr>
        <w:trPr>
          <w:trHeight w:val="535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260"/>
              <w:rPr>
                <w:sz w:val="24"/>
              </w:rPr>
            </w:pPr>
            <w:r>
              <w:rPr>
                <w:sz w:val="24"/>
              </w:rPr>
              <w:t>Rotation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(Option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2):</w:t>
            </w:r>
          </w:p>
        </w:tc>
      </w:tr>
      <w:tr>
        <w:trPr>
          <w:trHeight w:val="855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Specialty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(Option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A):</w:t>
            </w:r>
          </w:p>
        </w:tc>
      </w:tr>
      <w:tr>
        <w:trPr>
          <w:trHeight w:val="850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Specialty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(Option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B):</w:t>
            </w:r>
          </w:p>
        </w:tc>
      </w:tr>
      <w:tr>
        <w:trPr>
          <w:trHeight w:val="2941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Rotation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Comments:</w:t>
            </w:r>
          </w:p>
        </w:tc>
      </w:tr>
      <w:tr>
        <w:trPr>
          <w:trHeight w:val="1075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497" w:val="left" w:leader="none"/>
                <w:tab w:pos="9178" w:val="left" w:leader="none"/>
              </w:tabs>
              <w:spacing w:before="265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3088">
                      <wp:simplePos x="0" y="0"/>
                      <wp:positionH relativeFrom="column">
                        <wp:posOffset>4495672</wp:posOffset>
                      </wp:positionH>
                      <wp:positionV relativeFrom="paragraph">
                        <wp:posOffset>154239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98999pt;margin-top:12.144862pt;width:18pt;height:18pt;mso-position-horizontal-relative:column;mso-position-vertical-relative:paragraph;z-index:-15803392" id="docshapegroup3" coordorigin="7080,243" coordsize="360,360">
                      <v:rect style="position:absolute;left:7089;top:252;width:340;height:340" id="docshape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3600">
                      <wp:simplePos x="0" y="0"/>
                      <wp:positionH relativeFrom="column">
                        <wp:posOffset>5576341</wp:posOffset>
                      </wp:positionH>
                      <wp:positionV relativeFrom="paragraph">
                        <wp:posOffset>154239</wp:posOffset>
                      </wp:positionV>
                      <wp:extent cx="228600" cy="2286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2001pt;margin-top:12.144862pt;width:18pt;height:18pt;mso-position-horizontal-relative:column;mso-position-vertical-relative:paragraph;z-index:-15802880" id="docshapegroup5" coordorigin="8782,243" coordsize="360,360">
                      <v:rect style="position:absolute;left:8791;top:252;width:340;height:340" id="docshape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Lewiston/Auburn</w:t>
            </w:r>
            <w:r>
              <w:rPr>
                <w:spacing w:val="-2"/>
                <w:sz w:val="24"/>
              </w:rPr>
              <w:t> area?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spacing w:line="255" w:lineRule="exact" w:before="259"/>
              <w:ind w:left="70"/>
              <w:rPr>
                <w:sz w:val="24"/>
              </w:rPr>
            </w:pPr>
            <w:r>
              <w:rPr>
                <w:sz w:val="24"/>
              </w:rPr>
              <w:t>*Please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apartment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census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high.</w:t>
            </w:r>
          </w:p>
        </w:tc>
      </w:tr>
      <w:tr>
        <w:trPr>
          <w:trHeight w:val="977" w:hRule="atLeast"/>
        </w:trPr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264"/>
              <w:ind w:right="132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Residency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interviews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mid-October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 </w:t>
            </w:r>
            <w:r>
              <w:rPr>
                <w:spacing w:val="-2"/>
                <w:sz w:val="24"/>
              </w:rPr>
              <w:t>mid-December.</w:t>
            </w:r>
          </w:p>
        </w:tc>
      </w:tr>
      <w:tr>
        <w:trPr>
          <w:trHeight w:val="343" w:hRule="atLeast"/>
        </w:trPr>
        <w:tc>
          <w:tcPr>
            <w:tcW w:w="6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 w:before="6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applying?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 w:before="68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sectPr>
      <w:type w:val="continuous"/>
      <w:pgSz w:w="12240" w:h="15840"/>
      <w:pgMar w:top="68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6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cmhc.org/careers/residency-program/medical-students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2025-07-24T13:38:31Z</dcterms:created>
  <dcterms:modified xsi:type="dcterms:W3CDTF">2025-07-24T13:38:31Z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2025-07-24T00:00:00Z</vt:filetime>
  </property>
  <property fmtid="{D5CDD505-2E9C-101B-9397-08002B2CF9AE}" pid="5" name="MSIP_Label_1e12d805-3e67-4ee5-91cf-7055bd88dc2c_ActionId">
    <vt:lpwstr>742d6929-377a-406b-92c8-0f0ce3d2ff06</vt:lpwstr>
  </property>
  <property fmtid="{D5CDD505-2E9C-101B-9397-08002B2CF9AE}" pid="6" name="MSIP_Label_1e12d805-3e67-4ee5-91cf-7055bd88dc2c_ContentBits">
    <vt:lpwstr>0</vt:lpwstr>
  </property>
  <property fmtid="{D5CDD505-2E9C-101B-9397-08002B2CF9AE}" pid="7" name="MSIP_Label_1e12d805-3e67-4ee5-91cf-7055bd88dc2c_Enabled">
    <vt:lpwstr>true</vt:lpwstr>
  </property>
  <property fmtid="{D5CDD505-2E9C-101B-9397-08002B2CF9AE}" pid="8" name="MSIP_Label_1e12d805-3e67-4ee5-91cf-7055bd88dc2c_Method">
    <vt:lpwstr>Standard</vt:lpwstr>
  </property>
  <property fmtid="{D5CDD505-2E9C-101B-9397-08002B2CF9AE}" pid="9" name="MSIP_Label_1e12d805-3e67-4ee5-91cf-7055bd88dc2c_Name">
    <vt:lpwstr>defa4170-0d19-0005-0004-bc88714345d2</vt:lpwstr>
  </property>
  <property fmtid="{D5CDD505-2E9C-101B-9397-08002B2CF9AE}" pid="10" name="MSIP_Label_1e12d805-3e67-4ee5-91cf-7055bd88dc2c_SetDate">
    <vt:lpwstr>2024-11-14T15:21:01Z</vt:lpwstr>
  </property>
  <property fmtid="{D5CDD505-2E9C-101B-9397-08002B2CF9AE}" pid="11" name="MSIP_Label_1e12d805-3e67-4ee5-91cf-7055bd88dc2c_SiteId">
    <vt:lpwstr>7b825e00-77cb-4cf6-ac7b-f322f75e968f</vt:lpwstr>
  </property>
</Properties>
</file>